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05411C">
      <w:pPr>
        <w:pStyle w:val="Corpotesto"/>
        <w:kinsoku w:val="0"/>
        <w:overflowPunct w:val="0"/>
        <w:spacing w:before="7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996504" w:rsidRDefault="00996504" w:rsidP="0005411C">
      <w:pPr>
        <w:pStyle w:val="Corpotesto"/>
        <w:kinsoku w:val="0"/>
        <w:overflowPunct w:val="0"/>
        <w:spacing w:before="120" w:line="288" w:lineRule="auto"/>
        <w:ind w:right="96"/>
        <w:jc w:val="both"/>
        <w:rPr>
          <w:rFonts w:ascii="Arial" w:hAnsi="Arial" w:cs="Arial"/>
          <w:b/>
        </w:rPr>
      </w:pPr>
      <w:r w:rsidRPr="00C726FA">
        <w:rPr>
          <w:rFonts w:ascii="Arial" w:hAnsi="Arial" w:cs="Arial"/>
          <w:b/>
          <w:bCs/>
        </w:rPr>
        <w:t xml:space="preserve">OGGETTO: </w:t>
      </w:r>
      <w:r w:rsidR="0005411C">
        <w:rPr>
          <w:rFonts w:ascii="Arial" w:hAnsi="Arial" w:cs="Arial"/>
          <w:b/>
          <w:bCs/>
        </w:rPr>
        <w:t xml:space="preserve">Avviso interno per il conferimento di incarichi individuali ad esperti in percorsi di mentoring e orientamento alle carriere STEM </w:t>
      </w:r>
      <w:r w:rsidRPr="00C726FA">
        <w:rPr>
          <w:rFonts w:ascii="Arial" w:hAnsi="Arial" w:cs="Arial"/>
          <w:b/>
        </w:rPr>
        <w:t>nell’ambito del progetto PNRR Investimento 3.1:</w:t>
      </w:r>
      <w:r>
        <w:rPr>
          <w:rFonts w:ascii="Arial" w:hAnsi="Arial" w:cs="Arial"/>
          <w:b/>
        </w:rPr>
        <w:t xml:space="preserve"> </w:t>
      </w:r>
      <w:r w:rsidRPr="00C726FA">
        <w:rPr>
          <w:rFonts w:ascii="Arial" w:hAnsi="Arial" w:cs="Arial"/>
          <w:b/>
        </w:rPr>
        <w:t>Nuove competenze e nuovi linguaggi. Azioni di potenziamento delle competenze STEM e Multi linguistiche (DM65/23)</w:t>
      </w:r>
      <w:r>
        <w:rPr>
          <w:rFonts w:ascii="Arial" w:hAnsi="Arial" w:cs="Arial"/>
          <w:b/>
        </w:rPr>
        <w:t>.</w:t>
      </w:r>
    </w:p>
    <w:p w:rsidR="00752D70" w:rsidRDefault="0005411C" w:rsidP="0005411C">
      <w:pPr>
        <w:pStyle w:val="Corpotesto"/>
        <w:kinsoku w:val="0"/>
        <w:overflowPunct w:val="0"/>
        <w:spacing w:before="120" w:line="288" w:lineRule="auto"/>
        <w:ind w:right="9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Titolo Progetto: Amaldi STEM</w:t>
      </w:r>
    </w:p>
    <w:p w:rsidR="00996504" w:rsidRDefault="00996504" w:rsidP="0005411C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Codice CUP: </w:t>
      </w:r>
      <w:r>
        <w:rPr>
          <w:b/>
          <w:bCs/>
          <w:color w:val="202429"/>
          <w:sz w:val="22"/>
          <w:szCs w:val="22"/>
        </w:rPr>
        <w:t xml:space="preserve">F34D23002700006 </w:t>
      </w:r>
    </w:p>
    <w:p w:rsidR="00996504" w:rsidRPr="006A11C4" w:rsidRDefault="00996504" w:rsidP="00996504">
      <w:pPr>
        <w:pStyle w:val="Default"/>
        <w:kinsoku w:val="0"/>
        <w:overflowPunct w:val="0"/>
        <w:spacing w:line="288" w:lineRule="auto"/>
        <w:rPr>
          <w:b/>
        </w:rPr>
      </w:pPr>
      <w:r>
        <w:rPr>
          <w:b/>
          <w:bCs/>
          <w:sz w:val="22"/>
          <w:szCs w:val="22"/>
        </w:rPr>
        <w:t>Codice progetto: M4C1I3.1-2023-1143-P-32519</w:t>
      </w:r>
    </w:p>
    <w:p w:rsidR="00625C25" w:rsidRPr="00625C25" w:rsidRDefault="0005411C" w:rsidP="0005411C">
      <w:pPr>
        <w:spacing w:before="3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Alla Dirigente Scolastica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E6543F" w:rsidRPr="00625C25" w:rsidRDefault="00E6543F" w:rsidP="00625C25">
      <w:pPr>
        <w:pStyle w:val="Corpotesto"/>
        <w:kinsoku w:val="0"/>
        <w:overflowPunct w:val="0"/>
        <w:spacing w:line="360" w:lineRule="auto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proofErr w:type="spellStart"/>
      <w:r w:rsidR="00625C25">
        <w:rPr>
          <w:rFonts w:ascii="Arial" w:hAnsi="Arial" w:cs="Arial"/>
        </w:rPr>
        <w:t>a</w:t>
      </w:r>
      <w:proofErr w:type="spellEnd"/>
      <w:r w:rsidR="00625C25">
        <w:rPr>
          <w:rFonts w:ascii="Arial" w:hAnsi="Arial" w:cs="Arial"/>
        </w:rPr>
        <w:t xml:space="preserve">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</w:t>
      </w:r>
      <w:proofErr w:type="gramStart"/>
      <w:r w:rsidR="00625C25">
        <w:rPr>
          <w:rFonts w:ascii="Arial" w:hAnsi="Arial" w:cs="Arial"/>
        </w:rPr>
        <w:t>…….</w:t>
      </w:r>
      <w:proofErr w:type="gramEnd"/>
      <w:r w:rsidR="00625C25">
        <w:rPr>
          <w:rFonts w:ascii="Arial" w:hAnsi="Arial" w:cs="Arial"/>
        </w:rPr>
        <w:t>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Telefono cell</w:t>
      </w:r>
      <w:r w:rsidR="0005411C">
        <w:rPr>
          <w:rFonts w:ascii="Arial" w:hAnsi="Arial" w:cs="Arial"/>
        </w:rPr>
        <w:t xml:space="preserve"> </w:t>
      </w:r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Pr="00996504" w:rsidRDefault="0005411C" w:rsidP="0005411C">
      <w:pPr>
        <w:pStyle w:val="Corpotesto"/>
        <w:numPr>
          <w:ilvl w:val="0"/>
          <w:numId w:val="2"/>
        </w:numPr>
        <w:kinsoku w:val="0"/>
        <w:overflowPunct w:val="0"/>
        <w:spacing w:before="240" w:after="120"/>
        <w:jc w:val="both"/>
        <w:rPr>
          <w:rFonts w:ascii="Arial" w:hAnsi="Arial" w:cs="Arial"/>
          <w:b/>
        </w:rPr>
      </w:pPr>
      <w:r w:rsidRPr="0005411C">
        <w:rPr>
          <w:rFonts w:ascii="Arial" w:hAnsi="Arial" w:cs="Arial"/>
          <w:b/>
        </w:rPr>
        <w:t xml:space="preserve">ESPERTO DI MENTORING PER L’ORIENTAMENTO AGLI STUDI E ALLE CARRIERE STEM </w:t>
      </w:r>
      <w:r w:rsidRPr="00996504">
        <w:rPr>
          <w:rFonts w:ascii="Arial" w:hAnsi="Arial" w:cs="Arial"/>
          <w:b/>
        </w:rPr>
        <w:t>TUTOR</w:t>
      </w:r>
      <w:r w:rsidR="00EA52FF">
        <w:rPr>
          <w:rFonts w:ascii="Arial" w:hAnsi="Arial" w:cs="Arial"/>
          <w:b/>
        </w:rPr>
        <w:t xml:space="preserve"> – </w:t>
      </w:r>
      <w:r w:rsidR="00752D70">
        <w:rPr>
          <w:rFonts w:ascii="Arial" w:hAnsi="Arial" w:cs="Arial"/>
          <w:b/>
        </w:rPr>
        <w:t>Quanto ne sai</w:t>
      </w:r>
      <w:bookmarkStart w:id="0" w:name="_GoBack"/>
      <w:bookmarkEnd w:id="0"/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BD63CC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709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possedere l’idoneità fisica allo svolgimento delle funzioni cui la presente procedura di selezione si riferisce;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lastRenderedPageBreak/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E824FC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before="6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</w:t>
      </w:r>
      <w:proofErr w:type="spellStart"/>
      <w:r w:rsidRPr="00625C25">
        <w:rPr>
          <w:rFonts w:ascii="Arial" w:hAnsi="Arial" w:cs="Arial"/>
          <w:sz w:val="22"/>
          <w:szCs w:val="22"/>
        </w:rPr>
        <w:t>a</w:t>
      </w:r>
      <w:proofErr w:type="spellEnd"/>
      <w:r w:rsidRPr="00625C25">
        <w:rPr>
          <w:rFonts w:ascii="Arial" w:hAnsi="Arial" w:cs="Arial"/>
          <w:sz w:val="22"/>
          <w:szCs w:val="22"/>
        </w:rPr>
        <w:t xml:space="preserve">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45" w:lineRule="exact"/>
        <w:ind w:left="709" w:hanging="361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E824FC" w:rsidRDefault="00E824FC" w:rsidP="00E824FC">
      <w:pPr>
        <w:spacing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p w:rsidR="00996504" w:rsidRPr="0005411C" w:rsidRDefault="00996504" w:rsidP="00E824FC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05411C">
        <w:rPr>
          <w:rFonts w:ascii="Arial" w:hAnsi="Arial" w:cs="Arial"/>
          <w:i/>
          <w:sz w:val="18"/>
          <w:szCs w:val="18"/>
        </w:rPr>
        <w:t xml:space="preserve">(compilare la tabella </w:t>
      </w:r>
      <w:r w:rsidR="0005411C" w:rsidRPr="0005411C">
        <w:rPr>
          <w:rFonts w:ascii="Arial" w:hAnsi="Arial" w:cs="Arial"/>
          <w:i/>
          <w:sz w:val="18"/>
          <w:szCs w:val="18"/>
        </w:rPr>
        <w:t>di seguito</w:t>
      </w:r>
      <w:r w:rsidRPr="0005411C">
        <w:rPr>
          <w:rFonts w:ascii="Arial" w:hAnsi="Arial" w:cs="Arial"/>
          <w:i/>
          <w:sz w:val="18"/>
          <w:szCs w:val="18"/>
        </w:rPr>
        <w:t>)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136"/>
        <w:gridCol w:w="1559"/>
        <w:gridCol w:w="1274"/>
      </w:tblGrid>
      <w:tr w:rsidR="0005411C" w:rsidRPr="00225C30" w:rsidTr="0005411C">
        <w:tc>
          <w:tcPr>
            <w:tcW w:w="6237" w:type="dxa"/>
            <w:shd w:val="clear" w:color="auto" w:fill="C5E0B3" w:themeFill="accent6" w:themeFillTint="66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STUDIO</w:t>
            </w:r>
          </w:p>
        </w:tc>
        <w:tc>
          <w:tcPr>
            <w:tcW w:w="1136" w:type="dxa"/>
            <w:shd w:val="clear" w:color="auto" w:fill="C5E0B3" w:themeFill="accent6" w:themeFillTint="66"/>
            <w:vAlign w:val="center"/>
          </w:tcPr>
          <w:p w:rsidR="0005411C" w:rsidRPr="002D219E" w:rsidRDefault="0005411C" w:rsidP="00D75C0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fino ad un massimo di</w:t>
            </w:r>
          </w:p>
        </w:tc>
        <w:tc>
          <w:tcPr>
            <w:tcW w:w="1274" w:type="dxa"/>
            <w:shd w:val="clear" w:color="auto" w:fill="C5E0B3" w:themeFill="accent6" w:themeFillTint="66"/>
            <w:vAlign w:val="center"/>
          </w:tcPr>
          <w:p w:rsidR="0005411C" w:rsidRPr="002D219E" w:rsidRDefault="0005411C" w:rsidP="00D75C0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05411C" w:rsidRPr="00225C30" w:rsidTr="0005411C">
        <w:trPr>
          <w:trHeight w:val="346"/>
        </w:trPr>
        <w:tc>
          <w:tcPr>
            <w:tcW w:w="6237" w:type="dxa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Laurea magistrale 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569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Abilitazione all’insegnamento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in discipline STEM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 abilitazioni)</w:t>
            </w:r>
          </w:p>
        </w:tc>
        <w:tc>
          <w:tcPr>
            <w:tcW w:w="1136" w:type="dxa"/>
            <w:vAlign w:val="center"/>
          </w:tcPr>
          <w:p w:rsidR="0005411C" w:rsidRPr="00683810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4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691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Dottorati di ricerca, Master, Specializzazioni, Corsi di perfezionamento post lauream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spacing w:after="6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2)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05411C" w:rsidRPr="00683810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783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Corsi di formazione fruiti in qualità di discente attinenti a tematic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he all’orientamento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scolastico e/o professionale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                                          (max 3)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6</w:t>
            </w:r>
          </w:p>
        </w:tc>
        <w:tc>
          <w:tcPr>
            <w:tcW w:w="1274" w:type="dxa"/>
          </w:tcPr>
          <w:p w:rsidR="0005411C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41442" w:rsidTr="0005411C">
        <w:trPr>
          <w:trHeight w:val="340"/>
        </w:trPr>
        <w:tc>
          <w:tcPr>
            <w:tcW w:w="6237" w:type="dxa"/>
            <w:shd w:val="clear" w:color="auto" w:fill="C5E0B3" w:themeFill="accent6" w:themeFillTint="66"/>
            <w:vAlign w:val="center"/>
          </w:tcPr>
          <w:p w:rsidR="0005411C" w:rsidRPr="00241442" w:rsidRDefault="0005411C" w:rsidP="00284FA7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>Totale 1</w:t>
            </w:r>
          </w:p>
        </w:tc>
        <w:tc>
          <w:tcPr>
            <w:tcW w:w="2695" w:type="dxa"/>
            <w:gridSpan w:val="2"/>
            <w:shd w:val="clear" w:color="auto" w:fill="C5E0B3" w:themeFill="accent6" w:themeFillTint="66"/>
            <w:vAlign w:val="center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  <w:shd w:val="clear" w:color="auto" w:fill="C5E0B3" w:themeFill="accent6" w:themeFillTint="66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391"/>
        </w:trPr>
        <w:tc>
          <w:tcPr>
            <w:tcW w:w="6237" w:type="dxa"/>
            <w:shd w:val="clear" w:color="auto" w:fill="FFCCFF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136" w:type="dxa"/>
            <w:shd w:val="clear" w:color="auto" w:fill="FFCCFF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274" w:type="dxa"/>
            <w:shd w:val="clear" w:color="auto" w:fill="FFCCFF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571"/>
        </w:trPr>
        <w:tc>
          <w:tcPr>
            <w:tcW w:w="6237" w:type="dxa"/>
            <w:vAlign w:val="center"/>
          </w:tcPr>
          <w:p w:rsidR="0005411C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Esperienze di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mentoring in progetti di orientamento scolastico in particolare legato alle discipline STEM </w:t>
            </w:r>
          </w:p>
          <w:p w:rsidR="0005411C" w:rsidRPr="00225C30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 w:after="6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esperienze)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551"/>
        </w:trPr>
        <w:tc>
          <w:tcPr>
            <w:tcW w:w="6237" w:type="dxa"/>
            <w:vAlign w:val="center"/>
          </w:tcPr>
          <w:p w:rsidR="0005411C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Pubblicazioni inerenti tematiche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legate all’orientamento</w:t>
            </w:r>
          </w:p>
          <w:p w:rsidR="0005411C" w:rsidRPr="00225C30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 w:after="6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621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Certificazioni informatiche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certificazioni)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c>
          <w:tcPr>
            <w:tcW w:w="6237" w:type="dxa"/>
            <w:vAlign w:val="center"/>
          </w:tcPr>
          <w:p w:rsidR="0005411C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Attività svolte nell’ambito del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coordinamento, della 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gestione e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dell’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organ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izzazione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di progettualità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orientative destinate agli 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studenti </w:t>
            </w:r>
          </w:p>
          <w:p w:rsidR="0005411C" w:rsidRPr="00225C30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 w:after="6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136" w:type="dxa"/>
            <w:vAlign w:val="center"/>
          </w:tcPr>
          <w:p w:rsidR="0005411C" w:rsidRPr="00BD63CC" w:rsidRDefault="0005411C" w:rsidP="00D75C0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41442" w:rsidTr="0005411C">
        <w:trPr>
          <w:trHeight w:val="340"/>
        </w:trPr>
        <w:tc>
          <w:tcPr>
            <w:tcW w:w="6237" w:type="dxa"/>
            <w:shd w:val="clear" w:color="auto" w:fill="FFCCFF"/>
            <w:vAlign w:val="center"/>
          </w:tcPr>
          <w:p w:rsidR="0005411C" w:rsidRPr="00241442" w:rsidRDefault="0005411C" w:rsidP="00284FA7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5" w:type="dxa"/>
            <w:gridSpan w:val="2"/>
            <w:shd w:val="clear" w:color="auto" w:fill="FFCCFF"/>
            <w:vAlign w:val="center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7</w:t>
            </w: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0</w:t>
            </w:r>
          </w:p>
        </w:tc>
        <w:tc>
          <w:tcPr>
            <w:tcW w:w="1274" w:type="dxa"/>
            <w:shd w:val="clear" w:color="auto" w:fill="FFCCFF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407"/>
        </w:trPr>
        <w:tc>
          <w:tcPr>
            <w:tcW w:w="6237" w:type="dxa"/>
            <w:shd w:val="clear" w:color="auto" w:fill="auto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173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PUNTEGGIO TOTALE</w:t>
            </w: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 xml:space="preserve"> </w:t>
            </w: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= Totale1 + Totale 2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Max 100</w:t>
            </w:r>
          </w:p>
        </w:tc>
        <w:tc>
          <w:tcPr>
            <w:tcW w:w="1274" w:type="dxa"/>
            <w:shd w:val="clear" w:color="auto" w:fill="auto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:rsidR="00996504" w:rsidRDefault="00996504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</w:p>
    <w:p w:rsidR="00996E4A" w:rsidRDefault="00615DD3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</w:t>
      </w:r>
      <w:r w:rsidR="007C4F6B">
        <w:rPr>
          <w:rFonts w:ascii="Arial" w:hAnsi="Arial" w:cs="Arial"/>
        </w:rPr>
        <w:t xml:space="preserve">, la </w:t>
      </w:r>
      <w:r w:rsidR="007C4F6B" w:rsidRPr="007C4F6B">
        <w:rPr>
          <w:rFonts w:ascii="Arial" w:hAnsi="Arial" w:cs="Arial"/>
        </w:rPr>
        <w:t>dichiarazione sull’insussistenza di cause di incompatibilità</w:t>
      </w:r>
      <w:r>
        <w:rPr>
          <w:rFonts w:ascii="Arial" w:hAnsi="Arial" w:cs="Arial"/>
        </w:rPr>
        <w:t xml:space="preserve"> </w:t>
      </w:r>
      <w:r w:rsidR="007C4F6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tabs>
          <w:tab w:val="left" w:pos="3025"/>
        </w:tabs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15DD3">
      <w:pPr>
        <w:pStyle w:val="Corpotesto"/>
        <w:tabs>
          <w:tab w:val="left" w:pos="9470"/>
        </w:tabs>
        <w:kinsoku w:val="0"/>
        <w:overflowPunct w:val="0"/>
        <w:jc w:val="right"/>
        <w:rPr>
          <w:rFonts w:ascii="Arial" w:hAnsi="Arial" w:cs="Arial"/>
        </w:rPr>
      </w:pP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615DD3">
      <w:headerReference w:type="default" r:id="rId7"/>
      <w:footerReference w:type="default" r:id="rId8"/>
      <w:pgSz w:w="11920" w:h="16850"/>
      <w:pgMar w:top="2836" w:right="960" w:bottom="940" w:left="960" w:header="524" w:footer="7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821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5411C"/>
    <w:rsid w:val="00093CD8"/>
    <w:rsid w:val="001C30F4"/>
    <w:rsid w:val="001F6C4F"/>
    <w:rsid w:val="00211E6D"/>
    <w:rsid w:val="002D36BB"/>
    <w:rsid w:val="003C4CA4"/>
    <w:rsid w:val="005332B4"/>
    <w:rsid w:val="00615DD3"/>
    <w:rsid w:val="00625C25"/>
    <w:rsid w:val="00683810"/>
    <w:rsid w:val="0068444F"/>
    <w:rsid w:val="006A11C4"/>
    <w:rsid w:val="00752D70"/>
    <w:rsid w:val="007C4F6B"/>
    <w:rsid w:val="008E1AAB"/>
    <w:rsid w:val="00935CD2"/>
    <w:rsid w:val="00996504"/>
    <w:rsid w:val="00996E4A"/>
    <w:rsid w:val="00BD63CC"/>
    <w:rsid w:val="00BF246D"/>
    <w:rsid w:val="00D75C03"/>
    <w:rsid w:val="00D940E4"/>
    <w:rsid w:val="00E6543F"/>
    <w:rsid w:val="00E824FC"/>
    <w:rsid w:val="00E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BB44511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587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6</cp:revision>
  <dcterms:created xsi:type="dcterms:W3CDTF">2024-05-06T15:16:00Z</dcterms:created>
  <dcterms:modified xsi:type="dcterms:W3CDTF">2024-11-23T12:13:00Z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